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B23CD" w14:textId="7D523E65" w:rsidR="00FE618D" w:rsidRPr="005A4FAC" w:rsidRDefault="006243FE" w:rsidP="005A4F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4F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4B7E1B78" w14:textId="13495767" w:rsidR="006243FE" w:rsidRPr="005A4FAC" w:rsidRDefault="00112FDA" w:rsidP="005A4F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hyperlink r:id="rId6" w:history="1">
        <w:r w:rsidR="00FE618D" w:rsidRPr="005A4FAC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https://www.youtube.com/watch?v=0HrsfSLoaR8</w:t>
        </w:r>
      </w:hyperlink>
    </w:p>
    <w:p w14:paraId="47065517" w14:textId="77777777" w:rsidR="00FE618D" w:rsidRPr="005A4FAC" w:rsidRDefault="00FE618D" w:rsidP="005A4F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0AC3A" w14:textId="77777777" w:rsidR="006243FE" w:rsidRPr="005A4FAC" w:rsidRDefault="006243FE" w:rsidP="005A4FAC">
      <w:pPr>
        <w:spacing w:after="0"/>
        <w:rPr>
          <w:rStyle w:val="a9"/>
          <w:rFonts w:ascii="Times New Roman" w:hAnsi="Times New Roman" w:cs="Times New Roman"/>
          <w:sz w:val="24"/>
          <w:szCs w:val="24"/>
        </w:rPr>
      </w:pPr>
      <w:r w:rsidRPr="005A4FA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A4FAC">
        <w:rPr>
          <w:rStyle w:val="a9"/>
          <w:rFonts w:ascii="Times New Roman" w:hAnsi="Times New Roman" w:cs="Times New Roman"/>
          <w:sz w:val="24"/>
          <w:szCs w:val="24"/>
        </w:rPr>
        <w:t xml:space="preserve">№1 </w:t>
      </w:r>
      <w:proofErr w:type="spellStart"/>
      <w:r w:rsidRPr="005A4FAC">
        <w:rPr>
          <w:rStyle w:val="a9"/>
          <w:rFonts w:ascii="Times New Roman" w:hAnsi="Times New Roman" w:cs="Times New Roman"/>
          <w:sz w:val="24"/>
          <w:szCs w:val="24"/>
        </w:rPr>
        <w:t>зертханалық</w:t>
      </w:r>
      <w:proofErr w:type="spellEnd"/>
      <w:r w:rsidRPr="005A4FAC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Style w:val="a9"/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5A4FAC">
        <w:rPr>
          <w:rStyle w:val="a9"/>
          <w:rFonts w:ascii="Times New Roman" w:hAnsi="Times New Roman" w:cs="Times New Roman"/>
          <w:sz w:val="24"/>
          <w:szCs w:val="24"/>
        </w:rPr>
        <w:t>. «</w:t>
      </w:r>
      <w:proofErr w:type="spellStart"/>
      <w:r w:rsidRPr="005A4FAC">
        <w:rPr>
          <w:rStyle w:val="a9"/>
          <w:rFonts w:ascii="Times New Roman" w:hAnsi="Times New Roman" w:cs="Times New Roman"/>
          <w:sz w:val="24"/>
          <w:szCs w:val="24"/>
        </w:rPr>
        <w:t>Нәруыздардың</w:t>
      </w:r>
      <w:proofErr w:type="spellEnd"/>
      <w:r w:rsidRPr="005A4FAC">
        <w:rPr>
          <w:rStyle w:val="a9"/>
          <w:rFonts w:ascii="Times New Roman" w:hAnsi="Times New Roman" w:cs="Times New Roman"/>
          <w:sz w:val="24"/>
          <w:szCs w:val="24"/>
        </w:rPr>
        <w:t xml:space="preserve"> қ</w:t>
      </w:r>
      <w:r w:rsidR="003B4464" w:rsidRPr="005A4FAC">
        <w:rPr>
          <w:rStyle w:val="a9"/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Pr="005A4FAC">
        <w:rPr>
          <w:rStyle w:val="a9"/>
          <w:rFonts w:ascii="Times New Roman" w:hAnsi="Times New Roman" w:cs="Times New Roman"/>
          <w:sz w:val="24"/>
          <w:szCs w:val="24"/>
        </w:rPr>
        <w:t>рылымына</w:t>
      </w:r>
      <w:proofErr w:type="spellEnd"/>
      <w:r w:rsidRPr="005A4FAC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Style w:val="a9"/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5A4FAC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Style w:val="a9"/>
          <w:rFonts w:ascii="Times New Roman" w:hAnsi="Times New Roman" w:cs="Times New Roman"/>
          <w:sz w:val="24"/>
          <w:szCs w:val="24"/>
        </w:rPr>
        <w:t>жағдайлардың</w:t>
      </w:r>
      <w:proofErr w:type="spellEnd"/>
      <w:r w:rsidRPr="005A4FAC">
        <w:rPr>
          <w:rStyle w:val="a9"/>
          <w:rFonts w:ascii="Times New Roman" w:hAnsi="Times New Roman" w:cs="Times New Roman"/>
          <w:sz w:val="24"/>
          <w:szCs w:val="24"/>
        </w:rPr>
        <w:t xml:space="preserve"> (температура, рН) </w:t>
      </w:r>
      <w:proofErr w:type="spellStart"/>
      <w:r w:rsidRPr="005A4FAC">
        <w:rPr>
          <w:rStyle w:val="a9"/>
          <w:rFonts w:ascii="Times New Roman" w:hAnsi="Times New Roman" w:cs="Times New Roman"/>
          <w:sz w:val="24"/>
          <w:szCs w:val="24"/>
        </w:rPr>
        <w:t>әсері</w:t>
      </w:r>
      <w:proofErr w:type="spellEnd"/>
      <w:r w:rsidRPr="005A4FAC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</w:p>
    <w:p w14:paraId="0F0BFA8D" w14:textId="77777777" w:rsidR="006243FE" w:rsidRPr="005A4FAC" w:rsidRDefault="006243FE" w:rsidP="005A4F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A4FAC">
        <w:rPr>
          <w:rStyle w:val="ab"/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>: Т</w:t>
      </w:r>
      <w:r w:rsidR="003B4464" w:rsidRPr="005A4FAC">
        <w:rPr>
          <w:rFonts w:ascii="Times New Roman" w:hAnsi="Times New Roman" w:cs="Times New Roman"/>
          <w:sz w:val="24"/>
          <w:szCs w:val="24"/>
          <w:lang w:val="kk-KZ"/>
        </w:rPr>
        <w:t>ү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рлі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жағдайлардың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нәруыздар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құрылымына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әсерін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979FA7" w14:textId="77777777" w:rsidR="006243FE" w:rsidRPr="005A4FAC" w:rsidRDefault="006243FE" w:rsidP="005A4F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A4FAC">
        <w:rPr>
          <w:rStyle w:val="ab"/>
          <w:rFonts w:ascii="Times New Roman" w:hAnsi="Times New Roman" w:cs="Times New Roman"/>
          <w:sz w:val="24"/>
          <w:szCs w:val="24"/>
        </w:rPr>
        <w:t>Құрал-жабдықтар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Сынақ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сынауықтарының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(пробирка)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жиынтығы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. 2.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Концентрлі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сілті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. 3.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Концентрлі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қышқыл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сірке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, азот,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күкірт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түз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). 4. Крахмал. 5. Термостат. 6.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Қыздырғыш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. 7. Йод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ерітіндісі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дәріханалық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8D4BEDC" w14:textId="77777777" w:rsidR="006243FE" w:rsidRPr="005A4FAC" w:rsidRDefault="006243FE" w:rsidP="005A4FAC">
      <w:pPr>
        <w:spacing w:after="0"/>
        <w:rPr>
          <w:rStyle w:val="a9"/>
          <w:rFonts w:ascii="Times New Roman" w:hAnsi="Times New Roman" w:cs="Times New Roman"/>
          <w:sz w:val="24"/>
          <w:szCs w:val="24"/>
        </w:rPr>
      </w:pPr>
      <w:r w:rsidRPr="005A4FAC">
        <w:rPr>
          <w:rStyle w:val="a9"/>
          <w:rFonts w:ascii="Times New Roman" w:hAnsi="Times New Roman" w:cs="Times New Roman"/>
          <w:sz w:val="24"/>
          <w:szCs w:val="24"/>
        </w:rPr>
        <w:t>Ж</w:t>
      </w:r>
      <w:r w:rsidR="003B4464" w:rsidRPr="005A4FAC">
        <w:rPr>
          <w:rStyle w:val="a9"/>
          <w:rFonts w:ascii="Times New Roman" w:hAnsi="Times New Roman" w:cs="Times New Roman"/>
          <w:sz w:val="24"/>
          <w:szCs w:val="24"/>
          <w:lang w:val="kk-KZ"/>
        </w:rPr>
        <w:t>ұ</w:t>
      </w:r>
      <w:r w:rsidRPr="005A4FAC">
        <w:rPr>
          <w:rStyle w:val="a9"/>
          <w:rFonts w:ascii="Times New Roman" w:hAnsi="Times New Roman" w:cs="Times New Roman"/>
          <w:sz w:val="24"/>
          <w:szCs w:val="24"/>
        </w:rPr>
        <w:t xml:space="preserve">мыс </w:t>
      </w:r>
      <w:proofErr w:type="spellStart"/>
      <w:r w:rsidRPr="005A4FAC">
        <w:rPr>
          <w:rStyle w:val="a9"/>
          <w:rFonts w:ascii="Times New Roman" w:hAnsi="Times New Roman" w:cs="Times New Roman"/>
          <w:sz w:val="24"/>
          <w:szCs w:val="24"/>
        </w:rPr>
        <w:t>барысы</w:t>
      </w:r>
      <w:proofErr w:type="spellEnd"/>
      <w:r w:rsidRPr="005A4FAC">
        <w:rPr>
          <w:rStyle w:val="a9"/>
          <w:rFonts w:ascii="Times New Roman" w:hAnsi="Times New Roman" w:cs="Times New Roman"/>
          <w:sz w:val="24"/>
          <w:szCs w:val="24"/>
        </w:rPr>
        <w:t xml:space="preserve">: </w:t>
      </w:r>
    </w:p>
    <w:p w14:paraId="04AAB4B3" w14:textId="77777777" w:rsidR="006243FE" w:rsidRPr="005A4FAC" w:rsidRDefault="006243FE" w:rsidP="005A4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4FAC">
        <w:rPr>
          <w:rFonts w:ascii="Times New Roman" w:hAnsi="Times New Roman" w:cs="Times New Roman"/>
          <w:sz w:val="24"/>
          <w:szCs w:val="24"/>
        </w:rPr>
        <w:t xml:space="preserve">1. 5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сынақ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сынауығын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сілекеймен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толтырыңдар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E2E20A" w14:textId="77777777" w:rsidR="006243FE" w:rsidRPr="005A4FAC" w:rsidRDefault="006243FE" w:rsidP="005A4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4FAC">
        <w:rPr>
          <w:rFonts w:ascii="Times New Roman" w:hAnsi="Times New Roman" w:cs="Times New Roman"/>
          <w:sz w:val="24"/>
          <w:szCs w:val="24"/>
        </w:rPr>
        <w:t>2. 1</w:t>
      </w:r>
      <w:r w:rsidR="003B4464" w:rsidRPr="005A4FAC">
        <w:rPr>
          <w:rFonts w:ascii="Times New Roman" w:hAnsi="Times New Roman" w:cs="Times New Roman"/>
          <w:sz w:val="24"/>
          <w:szCs w:val="24"/>
          <w:lang w:val="kk-KZ"/>
        </w:rPr>
        <w:t>-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сынақ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сынауығын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ешқандай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өзгеріссіз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, 37-40 градус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температурада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термостатқа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салып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қойыңдар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065726" w14:textId="77777777" w:rsidR="006243FE" w:rsidRPr="005A4FAC" w:rsidRDefault="006243FE" w:rsidP="005A4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4FAC">
        <w:rPr>
          <w:rFonts w:ascii="Times New Roman" w:hAnsi="Times New Roman" w:cs="Times New Roman"/>
          <w:sz w:val="24"/>
          <w:szCs w:val="24"/>
        </w:rPr>
        <w:t xml:space="preserve">3. 2-сынақ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сынауығын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қайнағанға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отта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қыздырып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салқындағанға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тұғырда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(штатив)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қалдырыңдар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4A2B83" w14:textId="77777777" w:rsidR="006243FE" w:rsidRPr="005A4FAC" w:rsidRDefault="006243FE" w:rsidP="005A4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4FAC">
        <w:rPr>
          <w:rFonts w:ascii="Times New Roman" w:hAnsi="Times New Roman" w:cs="Times New Roman"/>
          <w:sz w:val="24"/>
          <w:szCs w:val="24"/>
        </w:rPr>
        <w:t xml:space="preserve">4. 3-сынақ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сынауығына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тамшы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концентрлі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сілтіні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құрғақ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күйіндегі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концентрлі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КОН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тамызып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шыны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таяқшамен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араластырыңдар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743135" w14:textId="77777777" w:rsidR="006243FE" w:rsidRPr="005A4FAC" w:rsidRDefault="006243FE" w:rsidP="005A4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4FAC">
        <w:rPr>
          <w:rFonts w:ascii="Times New Roman" w:hAnsi="Times New Roman" w:cs="Times New Roman"/>
          <w:sz w:val="24"/>
          <w:szCs w:val="24"/>
        </w:rPr>
        <w:t xml:space="preserve">5. 4-сынақ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сынауығына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тамшы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концентрлі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қышқыл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сынақ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сынауығына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сірке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азот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қышқылдарын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ерітіндісін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тамызып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шыны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таяқшамен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араластырыңдар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909851" w14:textId="77777777" w:rsidR="006243FE" w:rsidRPr="005A4FAC" w:rsidRDefault="006243FE" w:rsidP="005A4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4FAC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сынақ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сынауығына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азғана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сумен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араластырылған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крахмал-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қосып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араластырыңдар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сынауықты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5-7 минут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термостатқа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қойыңдар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304200" w14:textId="77777777" w:rsidR="006243FE" w:rsidRPr="005A4FAC" w:rsidRDefault="006243FE" w:rsidP="005A4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4FAC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Сынақ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сынауықтарына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йод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ерітіндісін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қосып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йодты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сынақ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бақыландар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60ED77" w14:textId="77777777" w:rsidR="00482F9F" w:rsidRPr="005A4FAC" w:rsidRDefault="006243FE" w:rsidP="005A4F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A4FAC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Тәжірибе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нәтижесін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кестеге</w:t>
      </w:r>
      <w:proofErr w:type="spellEnd"/>
      <w:r w:rsidRPr="005A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AC">
        <w:rPr>
          <w:rFonts w:ascii="Times New Roman" w:hAnsi="Times New Roman" w:cs="Times New Roman"/>
          <w:sz w:val="24"/>
          <w:szCs w:val="24"/>
        </w:rPr>
        <w:t>жазыңдар</w:t>
      </w:r>
      <w:proofErr w:type="spellEnd"/>
      <w:r w:rsidRPr="005A4FA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8"/>
        <w:gridCol w:w="1267"/>
        <w:gridCol w:w="1953"/>
        <w:gridCol w:w="1214"/>
        <w:gridCol w:w="1489"/>
        <w:gridCol w:w="1544"/>
      </w:tblGrid>
      <w:tr w:rsidR="006243FE" w:rsidRPr="005A4FAC" w14:paraId="4BB97C25" w14:textId="77777777" w:rsidTr="006243FE">
        <w:trPr>
          <w:trHeight w:val="644"/>
        </w:trPr>
        <w:tc>
          <w:tcPr>
            <w:tcW w:w="2263" w:type="dxa"/>
            <w:vMerge w:val="restart"/>
          </w:tcPr>
          <w:p w14:paraId="1982C48D" w14:textId="77777777" w:rsidR="006243FE" w:rsidRPr="005A4FAC" w:rsidRDefault="006243FE" w:rsidP="005A4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4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Сілекейдің</w:t>
            </w:r>
            <w:proofErr w:type="spellEnd"/>
            <w:r w:rsidRPr="005A4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4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нәруызға</w:t>
            </w:r>
            <w:proofErr w:type="spellEnd"/>
            <w:r w:rsidRPr="005A4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4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әсер</w:t>
            </w:r>
            <w:proofErr w:type="spellEnd"/>
            <w:r w:rsidRPr="005A4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4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ету</w:t>
            </w:r>
            <w:proofErr w:type="spellEnd"/>
            <w:r w:rsidRPr="005A4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4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шарттары</w:t>
            </w:r>
            <w:proofErr w:type="spellEnd"/>
          </w:p>
        </w:tc>
        <w:tc>
          <w:tcPr>
            <w:tcW w:w="7082" w:type="dxa"/>
            <w:gridSpan w:val="5"/>
          </w:tcPr>
          <w:p w14:paraId="48BB124A" w14:textId="77777777" w:rsidR="006243FE" w:rsidRPr="005A4FAC" w:rsidRDefault="006243FE" w:rsidP="005A4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4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Сынақ</w:t>
            </w:r>
            <w:proofErr w:type="spellEnd"/>
            <w:r w:rsidRPr="005A4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4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сынауықтары</w:t>
            </w:r>
            <w:proofErr w:type="spellEnd"/>
          </w:p>
        </w:tc>
      </w:tr>
      <w:tr w:rsidR="006243FE" w:rsidRPr="005A4FAC" w14:paraId="5CB02B1F" w14:textId="77777777" w:rsidTr="006243FE">
        <w:trPr>
          <w:trHeight w:val="1362"/>
        </w:trPr>
        <w:tc>
          <w:tcPr>
            <w:tcW w:w="2263" w:type="dxa"/>
            <w:vMerge/>
          </w:tcPr>
          <w:p w14:paraId="25DC7A6C" w14:textId="77777777" w:rsidR="006243FE" w:rsidRPr="005A4FAC" w:rsidRDefault="006243FE" w:rsidP="005A4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3" w:type="dxa"/>
          </w:tcPr>
          <w:p w14:paraId="1651590E" w14:textId="77777777" w:rsidR="006243FE" w:rsidRPr="005A4FAC" w:rsidRDefault="006243FE" w:rsidP="005A4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Сілекей өзгерген жоқ</w:t>
            </w:r>
          </w:p>
        </w:tc>
        <w:tc>
          <w:tcPr>
            <w:tcW w:w="1456" w:type="dxa"/>
          </w:tcPr>
          <w:p w14:paraId="49D21D11" w14:textId="77777777" w:rsidR="006243FE" w:rsidRPr="005A4FAC" w:rsidRDefault="006243FE" w:rsidP="005A4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4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Температураның</w:t>
            </w:r>
            <w:proofErr w:type="spellEnd"/>
            <w:r w:rsidRPr="005A4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4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әсері</w:t>
            </w:r>
            <w:r w:rsidRPr="005A4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A4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кайнату</w:t>
            </w:r>
            <w:proofErr w:type="spellEnd"/>
            <w:r w:rsidRPr="005A4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14" w:type="dxa"/>
          </w:tcPr>
          <w:p w14:paraId="1CB1EABF" w14:textId="77777777" w:rsidR="006243FE" w:rsidRPr="005A4FAC" w:rsidRDefault="006243FE" w:rsidP="005A4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Негіздің әсері</w:t>
            </w:r>
          </w:p>
        </w:tc>
        <w:tc>
          <w:tcPr>
            <w:tcW w:w="1487" w:type="dxa"/>
          </w:tcPr>
          <w:p w14:paraId="7087657E" w14:textId="77777777" w:rsidR="006243FE" w:rsidRPr="005A4FAC" w:rsidRDefault="006243FE" w:rsidP="005A4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№1 </w:t>
            </w:r>
            <w:proofErr w:type="spellStart"/>
            <w:r w:rsidRPr="005A4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қышқылдың</w:t>
            </w:r>
            <w:proofErr w:type="spellEnd"/>
            <w:r w:rsidRPr="005A4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әсері</w:t>
            </w:r>
          </w:p>
        </w:tc>
        <w:tc>
          <w:tcPr>
            <w:tcW w:w="1432" w:type="dxa"/>
          </w:tcPr>
          <w:p w14:paraId="154D9740" w14:textId="77777777" w:rsidR="006243FE" w:rsidRPr="005A4FAC" w:rsidRDefault="006243FE" w:rsidP="005A4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кышқылдың әсері (егер ол қолданылған болса)</w:t>
            </w:r>
          </w:p>
        </w:tc>
      </w:tr>
    </w:tbl>
    <w:tbl>
      <w:tblPr>
        <w:tblW w:w="0" w:type="auto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6"/>
        <w:gridCol w:w="1346"/>
        <w:gridCol w:w="1816"/>
        <w:gridCol w:w="1237"/>
        <w:gridCol w:w="1503"/>
        <w:gridCol w:w="1455"/>
      </w:tblGrid>
      <w:tr w:rsidR="00614930" w:rsidRPr="005A4FAC" w14:paraId="1F16B1DA" w14:textId="77777777" w:rsidTr="003B4464">
        <w:trPr>
          <w:trHeight w:val="722"/>
        </w:trPr>
        <w:tc>
          <w:tcPr>
            <w:tcW w:w="1996" w:type="dxa"/>
          </w:tcPr>
          <w:p w14:paraId="6D7318EE" w14:textId="77777777" w:rsidR="00614930" w:rsidRPr="005A4FAC" w:rsidRDefault="00614930" w:rsidP="005A4FAC">
            <w:pPr>
              <w:spacing w:after="0"/>
              <w:ind w:left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Йодтың әсерінен кейінгі түсі</w:t>
            </w:r>
          </w:p>
        </w:tc>
        <w:tc>
          <w:tcPr>
            <w:tcW w:w="1346" w:type="dxa"/>
            <w:shd w:val="clear" w:color="auto" w:fill="auto"/>
          </w:tcPr>
          <w:p w14:paraId="7390460A" w14:textId="77777777" w:rsidR="00614930" w:rsidRPr="005A4FAC" w:rsidRDefault="00614930" w:rsidP="005A4F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shd w:val="clear" w:color="auto" w:fill="auto"/>
          </w:tcPr>
          <w:p w14:paraId="00DBD6E9" w14:textId="77777777" w:rsidR="00614930" w:rsidRPr="005A4FAC" w:rsidRDefault="00614930" w:rsidP="005A4F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7" w:type="dxa"/>
            <w:shd w:val="clear" w:color="auto" w:fill="auto"/>
          </w:tcPr>
          <w:p w14:paraId="0CD06411" w14:textId="77777777" w:rsidR="00614930" w:rsidRPr="005A4FAC" w:rsidRDefault="00614930" w:rsidP="005A4F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3" w:type="dxa"/>
            <w:shd w:val="clear" w:color="auto" w:fill="auto"/>
          </w:tcPr>
          <w:p w14:paraId="319B953A" w14:textId="77777777" w:rsidR="00614930" w:rsidRPr="005A4FAC" w:rsidRDefault="00614930" w:rsidP="005A4F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  <w:shd w:val="clear" w:color="auto" w:fill="auto"/>
          </w:tcPr>
          <w:p w14:paraId="38B8A820" w14:textId="77777777" w:rsidR="00614930" w:rsidRPr="005A4FAC" w:rsidRDefault="00614930" w:rsidP="005A4F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4B1A84D" w14:textId="77777777" w:rsidR="006243FE" w:rsidRPr="005A4FAC" w:rsidRDefault="006243FE" w:rsidP="005A4F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E925CF9" w14:textId="77777777" w:rsidR="00614930" w:rsidRPr="005A4FAC" w:rsidRDefault="00614930" w:rsidP="005A4F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4FAC">
        <w:rPr>
          <w:rFonts w:ascii="Times New Roman" w:hAnsi="Times New Roman" w:cs="Times New Roman"/>
          <w:sz w:val="24"/>
          <w:szCs w:val="24"/>
          <w:lang w:val="kk-KZ"/>
        </w:rPr>
        <w:t>9. Алынған нәтижелерді түсіндіріңдер. Сілекейдегі амилаза нәруызының құрылысындағы өзгерістер жане оның физиологиялық белсенділігіне байланысы туралы қорытынды жасаңдар.</w:t>
      </w:r>
    </w:p>
    <w:p w14:paraId="0005B5D8" w14:textId="77777777" w:rsidR="00614930" w:rsidRPr="005A4FAC" w:rsidRDefault="00614930" w:rsidP="005A4F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83C94F2" w14:textId="77777777" w:rsidR="00AA70E2" w:rsidRPr="005A4FAC" w:rsidRDefault="00AA70E2" w:rsidP="005A4FAC">
      <w:pPr>
        <w:spacing w:after="0"/>
        <w:rPr>
          <w:rStyle w:val="a9"/>
          <w:rFonts w:ascii="Times New Roman" w:hAnsi="Times New Roman" w:cs="Times New Roman"/>
          <w:sz w:val="24"/>
          <w:szCs w:val="24"/>
          <w:lang w:val="kk-KZ"/>
        </w:rPr>
      </w:pPr>
    </w:p>
    <w:p w14:paraId="56B3ED25" w14:textId="77777777" w:rsidR="00CF0269" w:rsidRPr="005A4FAC" w:rsidRDefault="00CF0269" w:rsidP="005A4FAC">
      <w:pPr>
        <w:spacing w:after="0"/>
        <w:rPr>
          <w:rStyle w:val="a9"/>
          <w:rFonts w:ascii="Times New Roman" w:hAnsi="Times New Roman" w:cs="Times New Roman"/>
          <w:sz w:val="24"/>
          <w:szCs w:val="24"/>
          <w:lang w:val="kk-KZ"/>
        </w:rPr>
      </w:pPr>
    </w:p>
    <w:p w14:paraId="0A99EA28" w14:textId="77777777" w:rsidR="00CF0269" w:rsidRPr="005A4FAC" w:rsidRDefault="00CF0269" w:rsidP="005A4FAC">
      <w:pPr>
        <w:spacing w:after="0"/>
        <w:rPr>
          <w:rStyle w:val="a9"/>
          <w:rFonts w:ascii="Times New Roman" w:hAnsi="Times New Roman" w:cs="Times New Roman"/>
          <w:sz w:val="24"/>
          <w:szCs w:val="24"/>
          <w:lang w:val="kk-KZ"/>
        </w:rPr>
      </w:pPr>
    </w:p>
    <w:p w14:paraId="5D90A7B4" w14:textId="77777777" w:rsidR="00614930" w:rsidRPr="005A4FAC" w:rsidRDefault="00614930" w:rsidP="005A4F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17E7CE2" w14:textId="77777777" w:rsidR="003B4464" w:rsidRPr="005A4FAC" w:rsidRDefault="003B4464" w:rsidP="005A4F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C89B16F" w14:textId="77777777" w:rsidR="003B4464" w:rsidRPr="005A4FAC" w:rsidRDefault="003B4464" w:rsidP="005A4F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968C62B" w14:textId="77777777" w:rsidR="003B4464" w:rsidRPr="005A4FAC" w:rsidRDefault="003B4464" w:rsidP="005A4F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387271B" w14:textId="77777777" w:rsidR="003B4464" w:rsidRPr="005A4FAC" w:rsidRDefault="003B4464" w:rsidP="005A4F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2F3F539" w14:textId="77777777" w:rsidR="003B4464" w:rsidRPr="005A4FAC" w:rsidRDefault="003B4464" w:rsidP="005A4F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3B4464" w:rsidRPr="005A4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F60B0"/>
    <w:multiLevelType w:val="hybridMultilevel"/>
    <w:tmpl w:val="44F61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63FB7"/>
    <w:multiLevelType w:val="hybridMultilevel"/>
    <w:tmpl w:val="A582124E"/>
    <w:lvl w:ilvl="0" w:tplc="A83A5C9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FE"/>
    <w:rsid w:val="00112FDA"/>
    <w:rsid w:val="002A2448"/>
    <w:rsid w:val="003B4464"/>
    <w:rsid w:val="00482F9F"/>
    <w:rsid w:val="005A4FAC"/>
    <w:rsid w:val="00614930"/>
    <w:rsid w:val="006243FE"/>
    <w:rsid w:val="00AA70E2"/>
    <w:rsid w:val="00CF0269"/>
    <w:rsid w:val="00D651E8"/>
    <w:rsid w:val="00FE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8229"/>
  <w15:chartTrackingRefBased/>
  <w15:docId w15:val="{10DE1859-6460-4BC2-B59B-0457C4F6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6149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614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No Spacing"/>
    <w:uiPriority w:val="1"/>
    <w:qFormat/>
    <w:rsid w:val="00614930"/>
    <w:pPr>
      <w:spacing w:after="0" w:line="240" w:lineRule="auto"/>
    </w:pPr>
  </w:style>
  <w:style w:type="paragraph" w:styleId="a7">
    <w:name w:val="Subtitle"/>
    <w:basedOn w:val="a"/>
    <w:next w:val="a"/>
    <w:link w:val="a8"/>
    <w:uiPriority w:val="11"/>
    <w:qFormat/>
    <w:rsid w:val="0061493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14930"/>
    <w:rPr>
      <w:rFonts w:eastAsiaTheme="minorEastAsia"/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614930"/>
    <w:rPr>
      <w:b/>
      <w:bCs/>
    </w:rPr>
  </w:style>
  <w:style w:type="paragraph" w:styleId="aa">
    <w:name w:val="List Paragraph"/>
    <w:basedOn w:val="a"/>
    <w:uiPriority w:val="34"/>
    <w:qFormat/>
    <w:rsid w:val="00614930"/>
    <w:pPr>
      <w:ind w:left="720"/>
      <w:contextualSpacing/>
    </w:pPr>
  </w:style>
  <w:style w:type="character" w:styleId="ab">
    <w:name w:val="Emphasis"/>
    <w:basedOn w:val="a0"/>
    <w:uiPriority w:val="20"/>
    <w:qFormat/>
    <w:rsid w:val="003B4464"/>
    <w:rPr>
      <w:i/>
      <w:iCs/>
    </w:rPr>
  </w:style>
  <w:style w:type="character" w:styleId="ac">
    <w:name w:val="Hyperlink"/>
    <w:basedOn w:val="a0"/>
    <w:uiPriority w:val="99"/>
    <w:unhideWhenUsed/>
    <w:rsid w:val="00FE6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0HrsfSLoaR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4708F-FE05-475A-A294-3258EC4E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2025-08-18T11:39:00Z</dcterms:created>
  <dcterms:modified xsi:type="dcterms:W3CDTF">2025-10-03T07:36:00Z</dcterms:modified>
</cp:coreProperties>
</file>